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5470B" w14:textId="77777777" w:rsidR="001E7EE1" w:rsidRPr="005705A9" w:rsidRDefault="001E7EE1" w:rsidP="005705A9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2116A2E" w14:textId="53D60821" w:rsidR="005705A9" w:rsidRPr="005705A9" w:rsidRDefault="005705A9" w:rsidP="005705A9">
      <w:pPr>
        <w:pStyle w:val="Textbody"/>
        <w:spacing w:before="240" w:after="240" w:line="360" w:lineRule="auto"/>
        <w:rPr>
          <w:rFonts w:asciiTheme="minorHAnsi" w:hAnsiTheme="minorHAnsi" w:cstheme="minorHAnsi"/>
        </w:rPr>
      </w:pPr>
      <w:r w:rsidRPr="005705A9">
        <w:rPr>
          <w:rStyle w:val="Uwydatnienie1"/>
          <w:rFonts w:asciiTheme="minorHAnsi" w:hAnsiTheme="minorHAnsi" w:cstheme="minorHAnsi"/>
          <w:b/>
          <w:color w:val="000000"/>
        </w:rPr>
        <w:t xml:space="preserve">Jezierzyce, </w:t>
      </w:r>
      <w:r w:rsidR="001E4CCF">
        <w:rPr>
          <w:rStyle w:val="Uwydatnienie1"/>
          <w:rFonts w:asciiTheme="minorHAnsi" w:hAnsiTheme="minorHAnsi" w:cstheme="minorHAnsi"/>
          <w:b/>
          <w:color w:val="000000"/>
        </w:rPr>
        <w:t>12</w:t>
      </w:r>
      <w:r w:rsidRPr="005705A9">
        <w:rPr>
          <w:rStyle w:val="Uwydatnienie1"/>
          <w:rFonts w:asciiTheme="minorHAnsi" w:hAnsiTheme="minorHAnsi" w:cstheme="minorHAnsi"/>
          <w:b/>
          <w:color w:val="000000"/>
        </w:rPr>
        <w:t>.03.2026r.</w:t>
      </w:r>
    </w:p>
    <w:p w14:paraId="612322BA" w14:textId="77777777" w:rsidR="005705A9" w:rsidRPr="005705A9" w:rsidRDefault="005705A9" w:rsidP="005705A9">
      <w:pPr>
        <w:pStyle w:val="Textbody"/>
        <w:spacing w:before="240" w:after="240" w:line="360" w:lineRule="auto"/>
        <w:jc w:val="center"/>
        <w:rPr>
          <w:rFonts w:asciiTheme="minorHAnsi" w:hAnsiTheme="minorHAnsi" w:cstheme="minorHAnsi"/>
        </w:rPr>
      </w:pPr>
      <w:r w:rsidRPr="005705A9">
        <w:rPr>
          <w:rStyle w:val="Uwydatnienie1"/>
          <w:rFonts w:asciiTheme="minorHAnsi" w:hAnsiTheme="minorHAnsi" w:cstheme="minorHAnsi"/>
          <w:b/>
          <w:color w:val="000000"/>
        </w:rPr>
        <w:t>ZAPYTANIE OFERTOWE</w:t>
      </w:r>
    </w:p>
    <w:p w14:paraId="1BF8265E" w14:textId="451FA29F" w:rsidR="005705A9" w:rsidRPr="005705A9" w:rsidRDefault="005705A9" w:rsidP="005705A9">
      <w:pPr>
        <w:pStyle w:val="Textbody"/>
        <w:ind w:firstLine="708"/>
        <w:jc w:val="left"/>
        <w:rPr>
          <w:rFonts w:asciiTheme="minorHAnsi" w:hAnsiTheme="minorHAnsi" w:cstheme="minorHAnsi"/>
          <w:bCs/>
        </w:rPr>
      </w:pPr>
      <w:r w:rsidRPr="005705A9">
        <w:rPr>
          <w:rFonts w:asciiTheme="minorHAnsi" w:hAnsiTheme="minorHAnsi" w:cstheme="minorHAnsi"/>
          <w:bCs/>
        </w:rPr>
        <w:t xml:space="preserve">Zakład Gospodarki Komunalnej  Sp. z o.o. w Jezierzycach ul. Kolejowa 5, 76-200 Słupsk </w:t>
      </w:r>
      <w:r w:rsidRPr="005705A9">
        <w:rPr>
          <w:rFonts w:asciiTheme="minorHAnsi" w:hAnsiTheme="minorHAnsi" w:cstheme="minorHAnsi"/>
        </w:rPr>
        <w:t xml:space="preserve">zaprasza do złożenia </w:t>
      </w:r>
      <w:r w:rsidRPr="005705A9">
        <w:rPr>
          <w:rStyle w:val="Uwydatnienie1"/>
          <w:rFonts w:asciiTheme="minorHAnsi" w:hAnsiTheme="minorHAnsi" w:cstheme="minorHAnsi"/>
        </w:rPr>
        <w:t xml:space="preserve">ofert </w:t>
      </w:r>
      <w:bookmarkStart w:id="0" w:name="__DdeLink__185_2350537579"/>
      <w:r w:rsidRPr="005705A9">
        <w:rPr>
          <w:rFonts w:asciiTheme="minorHAnsi" w:hAnsiTheme="minorHAnsi" w:cstheme="minorHAnsi"/>
        </w:rPr>
        <w:t xml:space="preserve">w </w:t>
      </w:r>
      <w:bookmarkEnd w:id="0"/>
      <w:r w:rsidRPr="005705A9">
        <w:rPr>
          <w:rFonts w:asciiTheme="minorHAnsi" w:hAnsiTheme="minorHAnsi" w:cstheme="minorHAnsi"/>
        </w:rPr>
        <w:t>postępowaniu realizowanym na podstawie: „Regulaminu udzielania przez Zakład Gospodarki Komunalnej w Jezierzycach Sp. z o.o. zamówień klasycznych na dostawy, usługi lub roboty budowlane, których wartość nie przekracza progów unijnych, o których mowa w art.3 ust.1 pkt 2 ustawy z dnia 11 września 2019r Prawo zamówień publicznych” pn.:</w:t>
      </w:r>
    </w:p>
    <w:p w14:paraId="19E4B419" w14:textId="77777777" w:rsidR="005705A9" w:rsidRPr="005705A9" w:rsidRDefault="005705A9" w:rsidP="005705A9">
      <w:pPr>
        <w:pStyle w:val="Standard"/>
        <w:rPr>
          <w:rFonts w:asciiTheme="minorHAnsi" w:hAnsiTheme="minorHAnsi" w:cstheme="minorHAnsi"/>
        </w:rPr>
      </w:pPr>
    </w:p>
    <w:p w14:paraId="5AA93FD9" w14:textId="77777777" w:rsidR="005705A9" w:rsidRPr="005705A9" w:rsidRDefault="005705A9" w:rsidP="005705A9">
      <w:pPr>
        <w:pStyle w:val="Nagwek"/>
        <w:rPr>
          <w:rFonts w:asciiTheme="minorHAnsi" w:hAnsiTheme="minorHAnsi" w:cstheme="minorHAnsi"/>
          <w:b/>
          <w:bCs/>
          <w:szCs w:val="24"/>
        </w:rPr>
      </w:pPr>
      <w:r w:rsidRPr="005705A9">
        <w:rPr>
          <w:rFonts w:asciiTheme="minorHAnsi" w:hAnsiTheme="minorHAnsi" w:cstheme="minorHAnsi"/>
          <w:b/>
          <w:bCs/>
          <w:szCs w:val="24"/>
        </w:rPr>
        <w:t xml:space="preserve">„DOSTAWA CZĘŚCI I AKCESORIÓW MOTORYZACYJNYCH DO POJAZDÓW SŁUŻBOWYCH ZAKŁADU GOSPODARKI KOMUNALNEJ W JEZIERZYCHACH SP. Z O.O.” </w:t>
      </w:r>
    </w:p>
    <w:p w14:paraId="5F25E7F3" w14:textId="77777777" w:rsidR="005705A9" w:rsidRPr="005705A9" w:rsidRDefault="005705A9" w:rsidP="005705A9">
      <w:pPr>
        <w:pStyle w:val="Standard"/>
        <w:rPr>
          <w:rFonts w:asciiTheme="minorHAnsi" w:hAnsiTheme="minorHAnsi" w:cstheme="minorHAnsi"/>
        </w:rPr>
      </w:pPr>
    </w:p>
    <w:p w14:paraId="4C403EDA" w14:textId="77777777" w:rsidR="005705A9" w:rsidRPr="005705A9" w:rsidRDefault="005705A9" w:rsidP="005705A9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pos="29"/>
          <w:tab w:val="left" w:leader="dot" w:pos="9034"/>
        </w:tabs>
        <w:suppressAutoHyphens/>
        <w:spacing w:line="240" w:lineRule="auto"/>
        <w:ind w:left="284" w:hanging="284"/>
        <w:rPr>
          <w:rFonts w:asciiTheme="minorHAnsi" w:hAnsiTheme="minorHAnsi" w:cstheme="minorHAnsi"/>
          <w:szCs w:val="24"/>
        </w:rPr>
      </w:pPr>
      <w:r w:rsidRPr="005705A9">
        <w:rPr>
          <w:rFonts w:asciiTheme="minorHAnsi" w:eastAsia="Times New Roman" w:hAnsiTheme="minorHAnsi" w:cstheme="minorHAnsi"/>
          <w:szCs w:val="24"/>
          <w:lang w:eastAsia="zh-CN"/>
        </w:rPr>
        <w:t xml:space="preserve">Termin realizacji zamówienia: </w:t>
      </w:r>
      <w:r w:rsidRPr="005705A9">
        <w:rPr>
          <w:rFonts w:asciiTheme="minorHAnsi" w:eastAsia="Times New Roman" w:hAnsiTheme="minorHAnsi" w:cstheme="minorHAnsi"/>
          <w:b/>
          <w:bCs/>
          <w:szCs w:val="24"/>
          <w:lang w:eastAsia="zh-CN"/>
        </w:rPr>
        <w:t>12 m-</w:t>
      </w:r>
      <w:proofErr w:type="spellStart"/>
      <w:r w:rsidRPr="005705A9">
        <w:rPr>
          <w:rFonts w:asciiTheme="minorHAnsi" w:eastAsia="Times New Roman" w:hAnsiTheme="minorHAnsi" w:cstheme="minorHAnsi"/>
          <w:b/>
          <w:bCs/>
          <w:szCs w:val="24"/>
          <w:lang w:eastAsia="zh-CN"/>
        </w:rPr>
        <w:t>cy</w:t>
      </w:r>
      <w:proofErr w:type="spellEnd"/>
      <w:r w:rsidRPr="005705A9">
        <w:rPr>
          <w:rFonts w:asciiTheme="minorHAnsi" w:hAnsiTheme="minorHAnsi" w:cstheme="minorHAnsi"/>
          <w:b/>
          <w:bCs/>
          <w:szCs w:val="24"/>
        </w:rPr>
        <w:t xml:space="preserve"> </w:t>
      </w:r>
      <w:r w:rsidRPr="005705A9">
        <w:rPr>
          <w:rFonts w:asciiTheme="minorHAnsi" w:eastAsia="Times New Roman" w:hAnsiTheme="minorHAnsi" w:cstheme="minorHAnsi"/>
          <w:b/>
          <w:bCs/>
          <w:szCs w:val="24"/>
          <w:lang w:eastAsia="zh-CN"/>
        </w:rPr>
        <w:t>od dnia zawarcia umowy</w:t>
      </w:r>
      <w:r w:rsidRPr="005705A9">
        <w:rPr>
          <w:rFonts w:asciiTheme="minorHAnsi" w:eastAsia="Times New Roman" w:hAnsiTheme="minorHAnsi" w:cstheme="minorHAnsi"/>
          <w:szCs w:val="24"/>
          <w:lang w:eastAsia="zh-CN"/>
        </w:rPr>
        <w:t xml:space="preserve"> </w:t>
      </w:r>
    </w:p>
    <w:p w14:paraId="57B80869" w14:textId="2B5A949C" w:rsidR="005705A9" w:rsidRPr="006E54B9" w:rsidRDefault="005705A9" w:rsidP="006E54B9">
      <w:pPr>
        <w:pStyle w:val="Akapitzlist"/>
        <w:numPr>
          <w:ilvl w:val="0"/>
          <w:numId w:val="15"/>
        </w:numPr>
        <w:suppressAutoHyphens/>
        <w:spacing w:after="160" w:line="256" w:lineRule="auto"/>
        <w:ind w:left="284" w:hanging="284"/>
        <w:rPr>
          <w:rFonts w:asciiTheme="minorHAnsi" w:eastAsia="Times New Roman" w:hAnsiTheme="minorHAnsi" w:cstheme="minorHAnsi"/>
          <w:b/>
          <w:spacing w:val="-3"/>
          <w:szCs w:val="24"/>
          <w:lang w:eastAsia="zh-CN"/>
        </w:rPr>
      </w:pPr>
      <w:r w:rsidRPr="005705A9">
        <w:rPr>
          <w:rFonts w:asciiTheme="minorHAnsi" w:eastAsia="Times New Roman" w:hAnsiTheme="minorHAnsi" w:cstheme="minorHAnsi"/>
          <w:bCs/>
          <w:spacing w:val="-3"/>
          <w:szCs w:val="24"/>
          <w:lang w:eastAsia="zh-CN"/>
        </w:rPr>
        <w:t>Termin składania ofert:</w:t>
      </w:r>
      <w:r w:rsidRPr="005705A9">
        <w:rPr>
          <w:rFonts w:asciiTheme="minorHAnsi" w:eastAsia="Times New Roman" w:hAnsiTheme="minorHAnsi" w:cstheme="minorHAnsi"/>
          <w:b/>
          <w:spacing w:val="-3"/>
          <w:szCs w:val="24"/>
          <w:lang w:eastAsia="zh-CN"/>
        </w:rPr>
        <w:t xml:space="preserve"> </w:t>
      </w:r>
      <w:r w:rsidR="006E54B9">
        <w:rPr>
          <w:rFonts w:asciiTheme="minorHAnsi" w:eastAsia="Times New Roman" w:hAnsiTheme="minorHAnsi" w:cstheme="minorHAnsi"/>
          <w:b/>
          <w:spacing w:val="-3"/>
          <w:szCs w:val="24"/>
          <w:lang w:eastAsia="zh-CN"/>
        </w:rPr>
        <w:t>3</w:t>
      </w:r>
      <w:r w:rsidR="00245D44">
        <w:rPr>
          <w:rFonts w:asciiTheme="minorHAnsi" w:eastAsia="Times New Roman" w:hAnsiTheme="minorHAnsi" w:cstheme="minorHAnsi"/>
          <w:b/>
          <w:spacing w:val="-3"/>
          <w:szCs w:val="24"/>
          <w:lang w:eastAsia="zh-CN"/>
        </w:rPr>
        <w:t>0</w:t>
      </w:r>
      <w:r w:rsidRPr="006E54B9">
        <w:rPr>
          <w:rFonts w:asciiTheme="minorHAnsi" w:eastAsia="Times New Roman" w:hAnsiTheme="minorHAnsi" w:cstheme="minorHAnsi"/>
          <w:b/>
          <w:spacing w:val="-3"/>
          <w:szCs w:val="24"/>
          <w:lang w:eastAsia="zh-CN"/>
        </w:rPr>
        <w:t xml:space="preserve">.03.2026r. do godz. 9.00 </w:t>
      </w:r>
    </w:p>
    <w:p w14:paraId="4A278E78" w14:textId="1E4BB42E" w:rsidR="005705A9" w:rsidRPr="005705A9" w:rsidRDefault="005705A9" w:rsidP="005705A9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leader="dot" w:pos="9014"/>
        </w:tabs>
        <w:suppressAutoHyphens/>
        <w:spacing w:line="240" w:lineRule="auto"/>
        <w:ind w:left="284" w:hanging="284"/>
        <w:rPr>
          <w:rFonts w:asciiTheme="minorHAnsi" w:eastAsia="Times New Roman" w:hAnsiTheme="minorHAnsi" w:cstheme="minorHAnsi"/>
          <w:b/>
          <w:color w:val="FF0000"/>
          <w:spacing w:val="-3"/>
          <w:szCs w:val="24"/>
          <w:lang w:eastAsia="zh-CN"/>
        </w:rPr>
      </w:pPr>
      <w:r w:rsidRPr="005705A9">
        <w:rPr>
          <w:rFonts w:asciiTheme="minorHAnsi" w:eastAsia="Times New Roman" w:hAnsiTheme="minorHAnsi" w:cstheme="minorHAnsi"/>
          <w:b/>
          <w:bCs/>
          <w:szCs w:val="24"/>
          <w:lang w:eastAsia="zh-CN"/>
        </w:rPr>
        <w:t>Ofertę</w:t>
      </w:r>
      <w:r w:rsidRPr="005705A9">
        <w:rPr>
          <w:rFonts w:asciiTheme="minorHAnsi" w:eastAsia="Times New Roman" w:hAnsiTheme="minorHAnsi" w:cstheme="minorHAnsi"/>
          <w:szCs w:val="24"/>
          <w:lang w:eastAsia="zh-CN"/>
        </w:rPr>
        <w:t xml:space="preserve"> – (</w:t>
      </w:r>
      <w:r w:rsidRPr="005705A9">
        <w:rPr>
          <w:rFonts w:asciiTheme="minorHAnsi" w:eastAsia="Times New Roman" w:hAnsiTheme="minorHAnsi" w:cstheme="minorHAnsi"/>
          <w:b/>
          <w:bCs/>
          <w:szCs w:val="24"/>
          <w:lang w:eastAsia="zh-CN"/>
        </w:rPr>
        <w:t>Załącznik nr 2</w:t>
      </w:r>
      <w:r w:rsidRPr="005705A9">
        <w:rPr>
          <w:rFonts w:asciiTheme="minorHAnsi" w:eastAsia="Times New Roman" w:hAnsiTheme="minorHAnsi" w:cstheme="minorHAnsi"/>
          <w:szCs w:val="24"/>
          <w:lang w:eastAsia="zh-CN"/>
        </w:rPr>
        <w:t xml:space="preserve"> -formularz ofertowy) </w:t>
      </w:r>
      <w:r w:rsidRPr="006E54B9">
        <w:rPr>
          <w:rFonts w:asciiTheme="minorHAnsi" w:eastAsia="Times New Roman" w:hAnsiTheme="minorHAnsi" w:cstheme="minorHAnsi"/>
          <w:b/>
          <w:bCs/>
          <w:szCs w:val="24"/>
          <w:lang w:eastAsia="zh-CN"/>
        </w:rPr>
        <w:t xml:space="preserve">wraz  z zestawieniem kosztowym podpisane podpisem elektronicznym </w:t>
      </w:r>
      <w:r w:rsidRPr="005705A9">
        <w:rPr>
          <w:rFonts w:asciiTheme="minorHAnsi" w:eastAsia="Times New Roman" w:hAnsiTheme="minorHAnsi" w:cstheme="minorHAnsi"/>
          <w:szCs w:val="24"/>
          <w:lang w:eastAsia="zh-CN"/>
        </w:rPr>
        <w:t>należy złożyć drogą elektroniczną na platformie zakupowej.</w:t>
      </w:r>
    </w:p>
    <w:p w14:paraId="6A9161C4" w14:textId="77777777" w:rsidR="005705A9" w:rsidRPr="005705A9" w:rsidRDefault="005705A9" w:rsidP="005705A9">
      <w:pPr>
        <w:widowControl w:val="0"/>
        <w:numPr>
          <w:ilvl w:val="0"/>
          <w:numId w:val="15"/>
        </w:numPr>
        <w:shd w:val="clear" w:color="auto" w:fill="FFFFFF"/>
        <w:tabs>
          <w:tab w:val="left" w:pos="0"/>
          <w:tab w:val="left" w:leader="dot" w:pos="9034"/>
        </w:tabs>
        <w:suppressAutoHyphens/>
        <w:spacing w:line="240" w:lineRule="auto"/>
        <w:ind w:left="284" w:hanging="284"/>
        <w:rPr>
          <w:rFonts w:asciiTheme="minorHAnsi" w:eastAsia="Times New Roman" w:hAnsiTheme="minorHAnsi" w:cstheme="minorHAnsi"/>
          <w:b/>
          <w:spacing w:val="-3"/>
          <w:szCs w:val="24"/>
          <w:lang w:eastAsia="zh-CN"/>
        </w:rPr>
      </w:pPr>
      <w:r w:rsidRPr="005705A9">
        <w:rPr>
          <w:rFonts w:asciiTheme="minorHAnsi" w:eastAsia="Times New Roman" w:hAnsiTheme="minorHAnsi" w:cstheme="minorHAnsi"/>
          <w:szCs w:val="24"/>
          <w:lang w:eastAsia="zh-CN"/>
        </w:rPr>
        <w:t>Warunki udziału w postępowaniu:</w:t>
      </w:r>
    </w:p>
    <w:p w14:paraId="666083AD" w14:textId="77777777" w:rsidR="005705A9" w:rsidRPr="005705A9" w:rsidRDefault="005705A9" w:rsidP="005705A9">
      <w:pPr>
        <w:widowControl w:val="0"/>
        <w:shd w:val="clear" w:color="auto" w:fill="FFFFFF"/>
        <w:tabs>
          <w:tab w:val="left" w:pos="0"/>
          <w:tab w:val="left" w:pos="259"/>
          <w:tab w:val="left" w:leader="dot" w:pos="9034"/>
        </w:tabs>
        <w:spacing w:line="240" w:lineRule="auto"/>
        <w:rPr>
          <w:rFonts w:asciiTheme="minorHAnsi" w:eastAsia="Times New Roman" w:hAnsiTheme="minorHAnsi" w:cstheme="minorHAnsi"/>
          <w:szCs w:val="24"/>
          <w:lang w:eastAsia="zh-CN"/>
        </w:rPr>
      </w:pPr>
      <w:r w:rsidRPr="005705A9">
        <w:rPr>
          <w:rFonts w:asciiTheme="minorHAnsi" w:eastAsia="Times New Roman" w:hAnsiTheme="minorHAnsi" w:cstheme="minorHAnsi"/>
          <w:szCs w:val="24"/>
          <w:lang w:eastAsia="zh-CN"/>
        </w:rPr>
        <w:tab/>
        <w:t xml:space="preserve"> O udzielenie zamówienia mogą się ubiegać Wykonawcy, którzy:</w:t>
      </w:r>
    </w:p>
    <w:p w14:paraId="1FA87E22" w14:textId="77777777" w:rsidR="005705A9" w:rsidRPr="005705A9" w:rsidRDefault="005705A9" w:rsidP="005705A9">
      <w:pPr>
        <w:widowControl w:val="0"/>
        <w:shd w:val="clear" w:color="auto" w:fill="FFFFFF"/>
        <w:tabs>
          <w:tab w:val="left" w:pos="29"/>
          <w:tab w:val="left" w:pos="259"/>
          <w:tab w:val="left" w:leader="dot" w:pos="9034"/>
        </w:tabs>
        <w:spacing w:line="240" w:lineRule="auto"/>
        <w:ind w:left="426" w:hanging="142"/>
        <w:rPr>
          <w:rFonts w:asciiTheme="minorHAnsi" w:eastAsia="Times New Roman" w:hAnsiTheme="minorHAnsi" w:cstheme="minorHAnsi"/>
          <w:szCs w:val="24"/>
          <w:lang w:eastAsia="zh-CN"/>
        </w:rPr>
      </w:pPr>
      <w:r w:rsidRPr="005705A9">
        <w:rPr>
          <w:rFonts w:asciiTheme="minorHAnsi" w:eastAsia="Times New Roman" w:hAnsiTheme="minorHAnsi" w:cstheme="minorHAnsi"/>
          <w:szCs w:val="24"/>
          <w:lang w:eastAsia="zh-CN"/>
        </w:rPr>
        <w:t xml:space="preserve">- posiadają uprawnienia do wykonywania określonej działalności lub czynności, jeżeli ustawy nakładają obowiązek posiadania takich uprawnień, </w:t>
      </w:r>
    </w:p>
    <w:p w14:paraId="1DFBA29D" w14:textId="77777777" w:rsidR="005705A9" w:rsidRPr="005705A9" w:rsidRDefault="005705A9" w:rsidP="005705A9">
      <w:pPr>
        <w:widowControl w:val="0"/>
        <w:shd w:val="clear" w:color="auto" w:fill="FFFFFF"/>
        <w:tabs>
          <w:tab w:val="left" w:pos="29"/>
          <w:tab w:val="left" w:pos="259"/>
          <w:tab w:val="left" w:leader="dot" w:pos="9034"/>
        </w:tabs>
        <w:spacing w:line="240" w:lineRule="auto"/>
        <w:ind w:left="426" w:hanging="142"/>
        <w:rPr>
          <w:rFonts w:asciiTheme="minorHAnsi" w:eastAsia="Times New Roman" w:hAnsiTheme="minorHAnsi" w:cstheme="minorHAnsi"/>
          <w:szCs w:val="24"/>
          <w:lang w:eastAsia="zh-CN"/>
        </w:rPr>
      </w:pPr>
      <w:r w:rsidRPr="005705A9">
        <w:rPr>
          <w:rFonts w:asciiTheme="minorHAnsi" w:eastAsia="Times New Roman" w:hAnsiTheme="minorHAnsi" w:cstheme="minorHAnsi"/>
          <w:szCs w:val="24"/>
          <w:lang w:eastAsia="zh-CN"/>
        </w:rPr>
        <w:t>- posiadają niezbędną wiedzę i doświadczenie,</w:t>
      </w:r>
    </w:p>
    <w:p w14:paraId="599A26B8" w14:textId="7E36FEEF" w:rsidR="005705A9" w:rsidRPr="005705A9" w:rsidRDefault="005705A9" w:rsidP="005705A9">
      <w:pPr>
        <w:widowControl w:val="0"/>
        <w:shd w:val="clear" w:color="auto" w:fill="FFFFFF"/>
        <w:tabs>
          <w:tab w:val="left" w:pos="29"/>
          <w:tab w:val="left" w:pos="259"/>
          <w:tab w:val="left" w:leader="dot" w:pos="9034"/>
        </w:tabs>
        <w:spacing w:line="240" w:lineRule="auto"/>
        <w:ind w:left="426" w:hanging="142"/>
        <w:rPr>
          <w:rFonts w:asciiTheme="minorHAnsi" w:eastAsia="Times New Roman" w:hAnsiTheme="minorHAnsi" w:cstheme="minorHAnsi"/>
          <w:szCs w:val="24"/>
          <w:lang w:eastAsia="zh-CN"/>
        </w:rPr>
      </w:pPr>
      <w:r w:rsidRPr="005705A9">
        <w:rPr>
          <w:rFonts w:asciiTheme="minorHAnsi" w:eastAsia="Times New Roman" w:hAnsiTheme="minorHAnsi" w:cstheme="minorHAnsi"/>
          <w:szCs w:val="24"/>
          <w:lang w:eastAsia="zh-CN"/>
        </w:rPr>
        <w:t xml:space="preserve">- dysponują potencjałem technicznym, zapleczem części i osobami zdolnymi do wykonania zamówienia. </w:t>
      </w:r>
    </w:p>
    <w:p w14:paraId="09CC37D7" w14:textId="7DF75743" w:rsidR="005705A9" w:rsidRPr="005705A9" w:rsidRDefault="005705A9" w:rsidP="005705A9">
      <w:pPr>
        <w:pStyle w:val="Akapitzlist"/>
        <w:numPr>
          <w:ilvl w:val="0"/>
          <w:numId w:val="15"/>
        </w:numPr>
        <w:suppressAutoHyphens/>
        <w:spacing w:after="160" w:line="256" w:lineRule="auto"/>
        <w:ind w:left="284" w:hanging="284"/>
        <w:rPr>
          <w:rFonts w:asciiTheme="minorHAnsi" w:eastAsia="Times New Roman" w:hAnsiTheme="minorHAnsi" w:cstheme="minorHAnsi"/>
          <w:szCs w:val="24"/>
          <w:lang w:eastAsia="zh-CN"/>
        </w:rPr>
      </w:pPr>
      <w:r w:rsidRPr="005705A9">
        <w:rPr>
          <w:rFonts w:asciiTheme="minorHAnsi" w:eastAsia="Times New Roman" w:hAnsiTheme="minorHAnsi" w:cstheme="minorHAnsi"/>
          <w:szCs w:val="24"/>
          <w:lang w:eastAsia="zh-CN"/>
        </w:rPr>
        <w:t>Szczegółowy opis przedmiotu zamówienia stanowi opis przedmiotu zamówienia</w:t>
      </w:r>
    </w:p>
    <w:p w14:paraId="7A86E228" w14:textId="77777777" w:rsidR="005705A9" w:rsidRPr="005705A9" w:rsidRDefault="005705A9" w:rsidP="005705A9">
      <w:pPr>
        <w:pStyle w:val="Akapitzlist"/>
        <w:numPr>
          <w:ilvl w:val="0"/>
          <w:numId w:val="15"/>
        </w:numPr>
        <w:suppressAutoHyphens/>
        <w:spacing w:after="160" w:line="256" w:lineRule="auto"/>
        <w:ind w:left="284" w:hanging="284"/>
        <w:rPr>
          <w:rFonts w:asciiTheme="minorHAnsi" w:eastAsia="Times New Roman" w:hAnsiTheme="minorHAnsi" w:cstheme="minorHAnsi"/>
          <w:szCs w:val="24"/>
          <w:lang w:eastAsia="zh-CN"/>
        </w:rPr>
      </w:pPr>
      <w:r w:rsidRPr="005705A9">
        <w:rPr>
          <w:rFonts w:asciiTheme="minorHAnsi" w:eastAsia="Times New Roman" w:hAnsiTheme="minorHAnsi" w:cstheme="minorHAnsi"/>
          <w:spacing w:val="-3"/>
          <w:szCs w:val="24"/>
          <w:lang w:eastAsia="zh-CN"/>
        </w:rPr>
        <w:t>Kryteria wyboru oferty:</w:t>
      </w:r>
    </w:p>
    <w:p w14:paraId="239F1B6F" w14:textId="77777777" w:rsidR="005705A9" w:rsidRPr="005705A9" w:rsidRDefault="005705A9" w:rsidP="005705A9">
      <w:pPr>
        <w:pStyle w:val="Akapitzlist"/>
        <w:ind w:left="284"/>
        <w:rPr>
          <w:rFonts w:asciiTheme="minorHAnsi" w:eastAsia="Times New Roman" w:hAnsiTheme="minorHAnsi" w:cstheme="minorHAnsi"/>
          <w:szCs w:val="24"/>
          <w:lang w:eastAsia="zh-CN"/>
        </w:rPr>
      </w:pPr>
      <w:r w:rsidRPr="005705A9">
        <w:rPr>
          <w:rFonts w:asciiTheme="minorHAnsi" w:hAnsiTheme="minorHAnsi" w:cstheme="minorHAnsi"/>
          <w:szCs w:val="24"/>
        </w:rPr>
        <w:t xml:space="preserve">Przy wyborze oferty, Zamawiający będzie się kierował następującymi kryteriami oceny ofert: </w:t>
      </w:r>
    </w:p>
    <w:p w14:paraId="7610BC36" w14:textId="77777777" w:rsidR="005705A9" w:rsidRPr="005705A9" w:rsidRDefault="005705A9" w:rsidP="005705A9">
      <w:pPr>
        <w:spacing w:line="240" w:lineRule="auto"/>
        <w:ind w:firstLine="283"/>
        <w:contextualSpacing/>
        <w:rPr>
          <w:rFonts w:asciiTheme="minorHAnsi" w:hAnsiTheme="minorHAnsi" w:cstheme="minorHAnsi"/>
          <w:b/>
          <w:szCs w:val="24"/>
        </w:rPr>
      </w:pPr>
      <w:r w:rsidRPr="005705A9">
        <w:rPr>
          <w:rFonts w:asciiTheme="minorHAnsi" w:hAnsiTheme="minorHAnsi" w:cstheme="minorHAnsi"/>
          <w:b/>
          <w:szCs w:val="24"/>
        </w:rPr>
        <w:t xml:space="preserve">Kryterium Cena po rabacie </w:t>
      </w:r>
    </w:p>
    <w:p w14:paraId="29EC3164" w14:textId="531C0C4D" w:rsidR="005705A9" w:rsidRPr="005705A9" w:rsidRDefault="005705A9" w:rsidP="005705A9">
      <w:pPr>
        <w:spacing w:line="240" w:lineRule="auto"/>
        <w:ind w:firstLine="283"/>
        <w:contextualSpacing/>
        <w:rPr>
          <w:rFonts w:asciiTheme="minorHAnsi" w:hAnsiTheme="minorHAnsi" w:cstheme="minorHAnsi"/>
          <w:b/>
          <w:szCs w:val="24"/>
        </w:rPr>
      </w:pPr>
      <w:r w:rsidRPr="005705A9">
        <w:rPr>
          <w:rFonts w:asciiTheme="minorHAnsi" w:hAnsiTheme="minorHAnsi" w:cstheme="minorHAnsi"/>
          <w:b/>
          <w:szCs w:val="24"/>
        </w:rPr>
        <w:t>C– waga punktowa 100 pkt</w:t>
      </w:r>
    </w:p>
    <w:p w14:paraId="652F886A" w14:textId="77777777" w:rsidR="005705A9" w:rsidRPr="005705A9" w:rsidRDefault="005705A9" w:rsidP="005705A9">
      <w:pPr>
        <w:spacing w:line="240" w:lineRule="auto"/>
        <w:ind w:left="284"/>
        <w:rPr>
          <w:rFonts w:asciiTheme="minorHAnsi" w:hAnsiTheme="minorHAnsi" w:cstheme="minorHAnsi"/>
          <w:szCs w:val="24"/>
        </w:rPr>
      </w:pPr>
      <w:r w:rsidRPr="005705A9">
        <w:rPr>
          <w:rFonts w:asciiTheme="minorHAnsi" w:hAnsiTheme="minorHAnsi" w:cstheme="minorHAnsi"/>
          <w:szCs w:val="24"/>
        </w:rPr>
        <w:t>Ocenie w oparciu o ww. kryterium oceny ofert poddawane są wyłącznie oferty niepodlegające odrzuceniu. W trakcie oceny ofert, kolejno ocenianym ofertom, zostaną przyznane punkty wg poniższego wzoru:</w:t>
      </w:r>
    </w:p>
    <w:p w14:paraId="6B914876" w14:textId="4BDA6D37" w:rsidR="005705A9" w:rsidRPr="005705A9" w:rsidRDefault="005705A9" w:rsidP="005705A9">
      <w:pPr>
        <w:spacing w:line="240" w:lineRule="auto"/>
        <w:ind w:left="360"/>
        <w:rPr>
          <w:rFonts w:asciiTheme="minorHAnsi" w:hAnsiTheme="minorHAnsi" w:cstheme="minorHAnsi"/>
          <w:bCs/>
          <w:szCs w:val="24"/>
        </w:rPr>
      </w:pPr>
      <w:r w:rsidRPr="005705A9">
        <w:rPr>
          <w:rFonts w:asciiTheme="minorHAnsi" w:hAnsiTheme="minorHAnsi" w:cstheme="minorHAnsi"/>
          <w:b/>
          <w:szCs w:val="24"/>
        </w:rPr>
        <w:t xml:space="preserve">    </w:t>
      </w:r>
      <w:r w:rsidRPr="005705A9">
        <w:rPr>
          <w:rFonts w:asciiTheme="minorHAnsi" w:hAnsiTheme="minorHAnsi" w:cstheme="minorHAnsi"/>
          <w:b/>
          <w:szCs w:val="24"/>
        </w:rPr>
        <w:tab/>
      </w:r>
      <w:r w:rsidRPr="005705A9">
        <w:rPr>
          <w:rFonts w:asciiTheme="minorHAnsi" w:hAnsiTheme="minorHAnsi" w:cstheme="minorHAnsi"/>
          <w:b/>
          <w:szCs w:val="24"/>
        </w:rPr>
        <w:tab/>
      </w:r>
      <w:r w:rsidRPr="005705A9">
        <w:rPr>
          <w:rFonts w:asciiTheme="minorHAnsi" w:hAnsiTheme="minorHAnsi" w:cstheme="minorHAnsi"/>
          <w:b/>
          <w:szCs w:val="24"/>
        </w:rPr>
        <w:tab/>
      </w:r>
      <w:r w:rsidRPr="005705A9">
        <w:rPr>
          <w:rFonts w:asciiTheme="minorHAnsi" w:hAnsiTheme="minorHAnsi" w:cstheme="minorHAnsi"/>
          <w:bCs/>
          <w:szCs w:val="24"/>
        </w:rPr>
        <w:t>Najniższa oferowana cena po rabacie spośród wszystkich ofert</w:t>
      </w:r>
    </w:p>
    <w:p w14:paraId="3F95BDAB" w14:textId="1060E055" w:rsidR="005705A9" w:rsidRPr="005705A9" w:rsidRDefault="005705A9" w:rsidP="005705A9">
      <w:pPr>
        <w:spacing w:line="240" w:lineRule="auto"/>
        <w:ind w:left="360"/>
        <w:rPr>
          <w:rFonts w:asciiTheme="minorHAnsi" w:hAnsiTheme="minorHAnsi" w:cstheme="minorHAnsi"/>
          <w:bCs/>
          <w:szCs w:val="24"/>
        </w:rPr>
      </w:pPr>
      <w:r w:rsidRPr="005705A9">
        <w:rPr>
          <w:rFonts w:asciiTheme="minorHAnsi" w:hAnsiTheme="minorHAnsi" w:cstheme="minorHAnsi"/>
          <w:bCs/>
          <w:szCs w:val="24"/>
        </w:rPr>
        <w:t>C „Cena oferty”= ----------------------------------------------------------------------------- x 100pkt</w:t>
      </w:r>
    </w:p>
    <w:p w14:paraId="6E9A2B0D" w14:textId="77777777" w:rsidR="005705A9" w:rsidRPr="005705A9" w:rsidRDefault="005705A9" w:rsidP="005705A9">
      <w:pPr>
        <w:spacing w:line="240" w:lineRule="auto"/>
        <w:ind w:left="360"/>
        <w:rPr>
          <w:rFonts w:asciiTheme="minorHAnsi" w:hAnsiTheme="minorHAnsi" w:cstheme="minorHAnsi"/>
          <w:bCs/>
          <w:szCs w:val="24"/>
        </w:rPr>
      </w:pPr>
      <w:r w:rsidRPr="005705A9">
        <w:rPr>
          <w:rFonts w:asciiTheme="minorHAnsi" w:hAnsiTheme="minorHAnsi" w:cstheme="minorHAnsi"/>
          <w:bCs/>
          <w:szCs w:val="24"/>
        </w:rPr>
        <w:t xml:space="preserve">                                                    Cena oferowana badanej oferty</w:t>
      </w:r>
    </w:p>
    <w:p w14:paraId="2B727B13" w14:textId="77777777" w:rsidR="005705A9" w:rsidRPr="005705A9" w:rsidRDefault="005705A9" w:rsidP="005705A9">
      <w:pPr>
        <w:spacing w:line="240" w:lineRule="auto"/>
        <w:rPr>
          <w:rFonts w:asciiTheme="minorHAnsi" w:hAnsiTheme="minorHAnsi" w:cstheme="minorHAnsi"/>
          <w:szCs w:val="24"/>
        </w:rPr>
      </w:pPr>
    </w:p>
    <w:p w14:paraId="61E84A5D" w14:textId="77777777" w:rsidR="005705A9" w:rsidRPr="005705A9" w:rsidRDefault="005705A9" w:rsidP="005705A9">
      <w:pPr>
        <w:pStyle w:val="Akapitzlist"/>
        <w:widowControl w:val="0"/>
        <w:numPr>
          <w:ilvl w:val="0"/>
          <w:numId w:val="15"/>
        </w:numPr>
        <w:suppressAutoHyphens/>
        <w:spacing w:line="240" w:lineRule="auto"/>
        <w:ind w:left="426" w:hanging="426"/>
        <w:rPr>
          <w:rFonts w:asciiTheme="minorHAnsi" w:eastAsia="Times New Roman" w:hAnsiTheme="minorHAnsi" w:cstheme="minorHAnsi"/>
          <w:szCs w:val="24"/>
          <w:lang w:eastAsia="zh-CN"/>
        </w:rPr>
      </w:pPr>
      <w:r w:rsidRPr="005705A9">
        <w:rPr>
          <w:rFonts w:asciiTheme="minorHAnsi" w:eastAsia="Times New Roman" w:hAnsiTheme="minorHAnsi" w:cstheme="minorHAnsi"/>
          <w:szCs w:val="24"/>
          <w:lang w:eastAsia="zh-CN"/>
        </w:rPr>
        <w:t>Zamawiający zastrzega sobie prawo do zamknięcia postępowania w każdym czasie bez podania przyczyny.</w:t>
      </w:r>
    </w:p>
    <w:p w14:paraId="2779B00C" w14:textId="77777777" w:rsidR="005705A9" w:rsidRPr="005705A9" w:rsidRDefault="005705A9" w:rsidP="005705A9">
      <w:pPr>
        <w:pStyle w:val="Akapitzlist"/>
        <w:widowControl w:val="0"/>
        <w:numPr>
          <w:ilvl w:val="0"/>
          <w:numId w:val="15"/>
        </w:numPr>
        <w:suppressAutoHyphens/>
        <w:spacing w:line="240" w:lineRule="auto"/>
        <w:ind w:left="426" w:hanging="426"/>
        <w:rPr>
          <w:rFonts w:asciiTheme="minorHAnsi" w:eastAsia="Times New Roman" w:hAnsiTheme="minorHAnsi" w:cstheme="minorHAnsi"/>
          <w:szCs w:val="24"/>
          <w:lang w:eastAsia="zh-CN"/>
        </w:rPr>
      </w:pPr>
      <w:r w:rsidRPr="005705A9">
        <w:rPr>
          <w:rFonts w:asciiTheme="minorHAnsi" w:eastAsia="Times New Roman" w:hAnsiTheme="minorHAnsi" w:cstheme="minorHAnsi"/>
          <w:szCs w:val="24"/>
          <w:lang w:eastAsia="zh-CN"/>
        </w:rPr>
        <w:t xml:space="preserve">Z tytułu zamknięcia postępowania lub zmiany warunków, Wykonawcom nie przysługują żadne roszczenia w stosunku do Zamawiającego. </w:t>
      </w:r>
    </w:p>
    <w:p w14:paraId="0263832C" w14:textId="77777777" w:rsidR="005705A9" w:rsidRPr="005705A9" w:rsidRDefault="005705A9" w:rsidP="005705A9">
      <w:pPr>
        <w:pStyle w:val="Akapitzlist"/>
        <w:widowControl w:val="0"/>
        <w:numPr>
          <w:ilvl w:val="0"/>
          <w:numId w:val="15"/>
        </w:numPr>
        <w:suppressAutoHyphens/>
        <w:spacing w:line="240" w:lineRule="auto"/>
        <w:ind w:left="426" w:hanging="426"/>
        <w:rPr>
          <w:rFonts w:asciiTheme="minorHAnsi" w:eastAsia="Times New Roman" w:hAnsiTheme="minorHAnsi" w:cstheme="minorHAnsi"/>
          <w:szCs w:val="24"/>
          <w:lang w:eastAsia="zh-CN"/>
        </w:rPr>
      </w:pPr>
      <w:r w:rsidRPr="005705A9">
        <w:rPr>
          <w:rFonts w:asciiTheme="minorHAnsi" w:eastAsia="Times New Roman" w:hAnsiTheme="minorHAnsi" w:cstheme="minorHAnsi"/>
          <w:szCs w:val="24"/>
          <w:lang w:eastAsia="zh-CN"/>
        </w:rPr>
        <w:lastRenderedPageBreak/>
        <w:t>O wyborze najkorzystniejszej oferty, zmawiający powiadomi Wykonawców, którzy ubiegali się o udzielenie zamówienia, podając cenę i nazwę firmy Wykonawcy, którego ofertę Wybrano.</w:t>
      </w:r>
    </w:p>
    <w:p w14:paraId="611911B0" w14:textId="2B7491AB" w:rsidR="005705A9" w:rsidRPr="005705A9" w:rsidRDefault="005705A9" w:rsidP="005705A9">
      <w:pPr>
        <w:pStyle w:val="Akapitzlist"/>
        <w:widowControl w:val="0"/>
        <w:numPr>
          <w:ilvl w:val="0"/>
          <w:numId w:val="15"/>
        </w:numPr>
        <w:suppressAutoHyphens/>
        <w:spacing w:line="240" w:lineRule="auto"/>
        <w:ind w:left="426" w:hanging="426"/>
        <w:rPr>
          <w:rFonts w:asciiTheme="minorHAnsi" w:eastAsia="Times New Roman" w:hAnsiTheme="minorHAnsi" w:cstheme="minorHAnsi"/>
          <w:szCs w:val="24"/>
          <w:lang w:eastAsia="zh-CN"/>
        </w:rPr>
      </w:pPr>
      <w:r w:rsidRPr="005705A9">
        <w:rPr>
          <w:rFonts w:asciiTheme="minorHAnsi" w:eastAsia="Times New Roman" w:hAnsiTheme="minorHAnsi" w:cstheme="minorHAnsi"/>
          <w:szCs w:val="24"/>
          <w:lang w:eastAsia="zh-CN"/>
        </w:rPr>
        <w:t xml:space="preserve">Zamawiający zawiera umowę z Wykonawcą, którego oferta została wybrana jako najkorzystniejsza, na warunkach określonych w </w:t>
      </w:r>
      <w:r w:rsidRPr="005705A9">
        <w:rPr>
          <w:rFonts w:asciiTheme="minorHAnsi" w:eastAsia="Times New Roman" w:hAnsiTheme="minorHAnsi" w:cstheme="minorHAnsi"/>
          <w:b/>
          <w:szCs w:val="24"/>
          <w:lang w:eastAsia="zh-CN"/>
        </w:rPr>
        <w:t>Załączniku nr 1</w:t>
      </w:r>
      <w:r w:rsidRPr="005705A9">
        <w:rPr>
          <w:rFonts w:asciiTheme="minorHAnsi" w:eastAsia="Times New Roman" w:hAnsiTheme="minorHAnsi" w:cstheme="minorHAnsi"/>
          <w:szCs w:val="24"/>
          <w:lang w:eastAsia="zh-CN"/>
        </w:rPr>
        <w:t xml:space="preserve">  - wzór umowy.</w:t>
      </w:r>
    </w:p>
    <w:p w14:paraId="19C88619" w14:textId="77777777" w:rsidR="005705A9" w:rsidRPr="005705A9" w:rsidRDefault="005705A9" w:rsidP="005705A9">
      <w:pPr>
        <w:pStyle w:val="Akapitzlist"/>
        <w:numPr>
          <w:ilvl w:val="0"/>
          <w:numId w:val="15"/>
        </w:numPr>
        <w:suppressAutoHyphens/>
        <w:spacing w:after="160" w:line="240" w:lineRule="auto"/>
        <w:ind w:left="426" w:hanging="426"/>
        <w:rPr>
          <w:rFonts w:asciiTheme="minorHAnsi" w:eastAsia="Times New Roman" w:hAnsiTheme="minorHAnsi" w:cstheme="minorHAnsi"/>
          <w:szCs w:val="24"/>
          <w:lang w:eastAsia="zh-CN"/>
        </w:rPr>
      </w:pPr>
      <w:r w:rsidRPr="005705A9">
        <w:rPr>
          <w:rFonts w:asciiTheme="minorHAnsi" w:eastAsia="Times New Roman" w:hAnsiTheme="minorHAnsi" w:cstheme="minorHAnsi"/>
          <w:szCs w:val="24"/>
          <w:lang w:eastAsia="zh-CN"/>
        </w:rPr>
        <w:t>Warunki płatności - przelew: prawidłowo wystawiona faktura VAT 23% płatna przelewem w terminie do 30 dni od daty jej otrzymania.</w:t>
      </w:r>
    </w:p>
    <w:p w14:paraId="2D15CAC8" w14:textId="6CE2080C" w:rsidR="005705A9" w:rsidRPr="005705A9" w:rsidRDefault="005705A9" w:rsidP="005705A9">
      <w:pPr>
        <w:pStyle w:val="Akapitzlist"/>
        <w:widowControl w:val="0"/>
        <w:numPr>
          <w:ilvl w:val="0"/>
          <w:numId w:val="15"/>
        </w:numPr>
        <w:suppressAutoHyphens/>
        <w:spacing w:line="240" w:lineRule="auto"/>
        <w:ind w:left="426" w:hanging="426"/>
        <w:rPr>
          <w:rFonts w:asciiTheme="minorHAnsi" w:eastAsia="Times New Roman" w:hAnsiTheme="minorHAnsi" w:cstheme="minorHAnsi"/>
          <w:szCs w:val="24"/>
          <w:lang w:eastAsia="zh-CN"/>
        </w:rPr>
      </w:pPr>
      <w:r w:rsidRPr="005705A9">
        <w:rPr>
          <w:rFonts w:asciiTheme="minorHAnsi" w:eastAsia="Times New Roman" w:hAnsiTheme="minorHAnsi" w:cstheme="minorHAnsi"/>
          <w:szCs w:val="24"/>
          <w:lang w:eastAsia="zh-CN"/>
        </w:rPr>
        <w:t>Osoba upoważniona do kontaktu z wykonawcami w sprawach merytorycznych: Marta Wawrzynkiewicz 598473927</w:t>
      </w:r>
    </w:p>
    <w:p w14:paraId="2880106B" w14:textId="77777777" w:rsidR="005705A9" w:rsidRPr="005705A9" w:rsidRDefault="005705A9" w:rsidP="005705A9">
      <w:pPr>
        <w:pStyle w:val="Akapitzlist"/>
        <w:widowControl w:val="0"/>
        <w:spacing w:line="240" w:lineRule="auto"/>
        <w:ind w:left="426"/>
        <w:rPr>
          <w:rFonts w:asciiTheme="minorHAnsi" w:eastAsia="Times New Roman" w:hAnsiTheme="minorHAnsi" w:cstheme="minorHAnsi"/>
          <w:szCs w:val="24"/>
          <w:lang w:eastAsia="zh-CN"/>
        </w:rPr>
      </w:pPr>
    </w:p>
    <w:p w14:paraId="5402AA3E" w14:textId="77777777" w:rsidR="005705A9" w:rsidRPr="005705A9" w:rsidRDefault="005705A9" w:rsidP="005705A9">
      <w:pPr>
        <w:pStyle w:val="Akapitzlist"/>
        <w:widowControl w:val="0"/>
        <w:spacing w:line="240" w:lineRule="auto"/>
        <w:ind w:left="284"/>
        <w:rPr>
          <w:rFonts w:asciiTheme="minorHAnsi" w:eastAsia="Times New Roman" w:hAnsiTheme="minorHAnsi" w:cstheme="minorHAnsi"/>
          <w:szCs w:val="24"/>
          <w:lang w:eastAsia="zh-CN"/>
        </w:rPr>
      </w:pPr>
    </w:p>
    <w:p w14:paraId="0549F068" w14:textId="77777777" w:rsidR="005705A9" w:rsidRPr="005705A9" w:rsidRDefault="005705A9" w:rsidP="005705A9">
      <w:pPr>
        <w:pStyle w:val="Akapitzlist"/>
        <w:widowControl w:val="0"/>
        <w:spacing w:line="240" w:lineRule="auto"/>
        <w:ind w:left="284"/>
        <w:rPr>
          <w:rFonts w:asciiTheme="minorHAnsi" w:eastAsia="Times New Roman" w:hAnsiTheme="minorHAnsi" w:cstheme="minorHAnsi"/>
          <w:szCs w:val="24"/>
          <w:lang w:eastAsia="zh-CN"/>
        </w:rPr>
      </w:pPr>
    </w:p>
    <w:p w14:paraId="00987E22" w14:textId="77777777" w:rsidR="005705A9" w:rsidRPr="005705A9" w:rsidRDefault="005705A9" w:rsidP="005705A9">
      <w:pPr>
        <w:pStyle w:val="Akapitzlist"/>
        <w:widowControl w:val="0"/>
        <w:spacing w:line="240" w:lineRule="auto"/>
        <w:ind w:left="284"/>
        <w:jc w:val="right"/>
        <w:rPr>
          <w:rFonts w:asciiTheme="minorHAnsi" w:eastAsia="Times New Roman" w:hAnsiTheme="minorHAnsi" w:cstheme="minorHAnsi"/>
          <w:szCs w:val="24"/>
          <w:lang w:eastAsia="zh-CN"/>
        </w:rPr>
      </w:pPr>
      <w:r w:rsidRPr="005705A9">
        <w:rPr>
          <w:rFonts w:asciiTheme="minorHAnsi" w:eastAsia="Times New Roman" w:hAnsiTheme="minorHAnsi" w:cstheme="minorHAnsi"/>
          <w:szCs w:val="24"/>
          <w:lang w:eastAsia="zh-CN"/>
        </w:rPr>
        <w:t xml:space="preserve">Prezes Spółki </w:t>
      </w:r>
    </w:p>
    <w:p w14:paraId="752B823D" w14:textId="77777777" w:rsidR="005705A9" w:rsidRPr="005705A9" w:rsidRDefault="005705A9" w:rsidP="005705A9">
      <w:pPr>
        <w:pStyle w:val="Akapitzlist"/>
        <w:widowControl w:val="0"/>
        <w:spacing w:line="240" w:lineRule="auto"/>
        <w:ind w:left="284"/>
        <w:jc w:val="right"/>
        <w:rPr>
          <w:rFonts w:asciiTheme="minorHAnsi" w:eastAsia="Times New Roman" w:hAnsiTheme="minorHAnsi" w:cstheme="minorHAnsi"/>
          <w:szCs w:val="24"/>
          <w:lang w:eastAsia="zh-CN"/>
        </w:rPr>
      </w:pPr>
      <w:r w:rsidRPr="005705A9">
        <w:rPr>
          <w:rFonts w:asciiTheme="minorHAnsi" w:eastAsia="Times New Roman" w:hAnsiTheme="minorHAnsi" w:cstheme="minorHAnsi"/>
          <w:szCs w:val="24"/>
          <w:lang w:eastAsia="zh-CN"/>
        </w:rPr>
        <w:t xml:space="preserve">Andrzej </w:t>
      </w:r>
      <w:proofErr w:type="spellStart"/>
      <w:r w:rsidRPr="005705A9">
        <w:rPr>
          <w:rFonts w:asciiTheme="minorHAnsi" w:eastAsia="Times New Roman" w:hAnsiTheme="minorHAnsi" w:cstheme="minorHAnsi"/>
          <w:szCs w:val="24"/>
          <w:lang w:eastAsia="zh-CN"/>
        </w:rPr>
        <w:t>Cyranowicz</w:t>
      </w:r>
      <w:proofErr w:type="spellEnd"/>
    </w:p>
    <w:p w14:paraId="21305E97" w14:textId="77777777" w:rsidR="005705A9" w:rsidRPr="005705A9" w:rsidRDefault="005705A9" w:rsidP="005705A9">
      <w:pPr>
        <w:pStyle w:val="Akapitzlist"/>
        <w:widowControl w:val="0"/>
        <w:spacing w:line="240" w:lineRule="auto"/>
        <w:rPr>
          <w:rFonts w:asciiTheme="minorHAnsi" w:eastAsia="Times New Roman" w:hAnsiTheme="minorHAnsi" w:cstheme="minorHAnsi"/>
          <w:szCs w:val="24"/>
          <w:lang w:eastAsia="zh-CN"/>
        </w:rPr>
      </w:pPr>
    </w:p>
    <w:p w14:paraId="57A9929B" w14:textId="77777777" w:rsidR="005705A9" w:rsidRPr="005705A9" w:rsidRDefault="005705A9" w:rsidP="005705A9">
      <w:pPr>
        <w:widowControl w:val="0"/>
        <w:spacing w:line="240" w:lineRule="auto"/>
        <w:rPr>
          <w:rFonts w:asciiTheme="minorHAnsi" w:eastAsia="Times New Roman" w:hAnsiTheme="minorHAnsi" w:cstheme="minorHAnsi"/>
          <w:szCs w:val="24"/>
          <w:lang w:eastAsia="zh-CN"/>
        </w:rPr>
      </w:pPr>
    </w:p>
    <w:p w14:paraId="1F6A36A7" w14:textId="77777777" w:rsidR="005705A9" w:rsidRPr="005705A9" w:rsidRDefault="005705A9" w:rsidP="005705A9">
      <w:pPr>
        <w:widowControl w:val="0"/>
        <w:shd w:val="clear" w:color="auto" w:fill="FFFFFF"/>
        <w:tabs>
          <w:tab w:val="left" w:pos="0"/>
          <w:tab w:val="left" w:pos="624"/>
        </w:tabs>
        <w:spacing w:line="240" w:lineRule="auto"/>
        <w:rPr>
          <w:rFonts w:asciiTheme="minorHAnsi" w:eastAsia="Arial" w:hAnsiTheme="minorHAnsi" w:cstheme="minorHAnsi"/>
          <w:spacing w:val="-2"/>
          <w:szCs w:val="24"/>
          <w:lang w:eastAsia="zh-CN"/>
        </w:rPr>
      </w:pPr>
    </w:p>
    <w:p w14:paraId="48BF5F30" w14:textId="77777777" w:rsidR="005705A9" w:rsidRDefault="005705A9" w:rsidP="005705A9">
      <w:pPr>
        <w:keepLines/>
        <w:snapToGrid w:val="0"/>
        <w:spacing w:before="240" w:after="120" w:line="240" w:lineRule="auto"/>
        <w:rPr>
          <w:rFonts w:eastAsia="MS Mincho"/>
          <w:szCs w:val="24"/>
          <w:lang w:eastAsia="zh-CN"/>
        </w:rPr>
      </w:pPr>
      <w:r>
        <w:rPr>
          <w:rFonts w:eastAsia="MS Mincho"/>
          <w:szCs w:val="24"/>
          <w:lang w:eastAsia="zh-CN"/>
        </w:rPr>
        <w:tab/>
      </w:r>
    </w:p>
    <w:p w14:paraId="1397314D" w14:textId="77777777" w:rsidR="005705A9" w:rsidRPr="005705A9" w:rsidRDefault="005705A9" w:rsidP="005705A9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sectPr w:rsidR="005705A9" w:rsidRPr="005705A9" w:rsidSect="00814E91">
      <w:headerReference w:type="default" r:id="rId7"/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496EA" w14:textId="77777777" w:rsidR="00C92630" w:rsidRDefault="00C92630" w:rsidP="001E7EE1">
      <w:pPr>
        <w:spacing w:line="240" w:lineRule="auto"/>
      </w:pPr>
      <w:r>
        <w:separator/>
      </w:r>
    </w:p>
  </w:endnote>
  <w:endnote w:type="continuationSeparator" w:id="0">
    <w:p w14:paraId="5ADCA043" w14:textId="77777777" w:rsidR="00C92630" w:rsidRDefault="00C92630" w:rsidP="001E7E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CF43C9" w14:textId="77777777" w:rsidR="00C92630" w:rsidRDefault="00C92630" w:rsidP="001E7EE1">
      <w:pPr>
        <w:spacing w:line="240" w:lineRule="auto"/>
      </w:pPr>
      <w:r>
        <w:separator/>
      </w:r>
    </w:p>
  </w:footnote>
  <w:footnote w:type="continuationSeparator" w:id="0">
    <w:p w14:paraId="740987EA" w14:textId="77777777" w:rsidR="00C92630" w:rsidRDefault="00C92630" w:rsidP="001E7EE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92FCC" w14:textId="6FCA9999" w:rsidR="001E7EE1" w:rsidRDefault="001E7EE1">
    <w:pPr>
      <w:pStyle w:val="Nagwek"/>
      <w:rPr>
        <w:rFonts w:asciiTheme="minorHAnsi" w:hAnsiTheme="minorHAnsi" w:cstheme="minorHAnsi"/>
        <w:b/>
        <w:bCs/>
        <w:sz w:val="22"/>
      </w:rPr>
    </w:pPr>
    <w:r w:rsidRPr="001E7EE1">
      <w:rPr>
        <w:rFonts w:asciiTheme="minorHAnsi" w:hAnsiTheme="minorHAnsi" w:cstheme="minorHAnsi"/>
        <w:b/>
        <w:bCs/>
        <w:sz w:val="22"/>
      </w:rPr>
      <w:t xml:space="preserve">„DOSTAWA CZĘŚCI I AKCESORIÓW MOTORYZACYJNYCH DO POJAZDÓW SŁUŻBOWYCH ZAKŁADU GOSPODARKI KOMUNALNEJ W JEZIERZYCHACH SP. Z O.O.” </w:t>
    </w:r>
  </w:p>
  <w:p w14:paraId="7FEC7F4F" w14:textId="77777777" w:rsidR="001E7EE1" w:rsidRDefault="001E7EE1">
    <w:pPr>
      <w:pStyle w:val="Nagwek"/>
      <w:rPr>
        <w:rFonts w:asciiTheme="minorHAnsi" w:hAnsiTheme="minorHAnsi" w:cstheme="minorHAnsi"/>
        <w:b/>
        <w:bCs/>
        <w:sz w:val="22"/>
      </w:rPr>
    </w:pPr>
  </w:p>
  <w:p w14:paraId="15CD4220" w14:textId="3946A268" w:rsidR="001E7EE1" w:rsidRPr="001E7EE1" w:rsidRDefault="001E7EE1">
    <w:pPr>
      <w:pStyle w:val="Nagwek"/>
      <w:rPr>
        <w:rFonts w:asciiTheme="minorHAnsi" w:hAnsiTheme="minorHAnsi" w:cstheme="minorHAnsi"/>
        <w:b/>
        <w:bCs/>
        <w:sz w:val="22"/>
      </w:rPr>
    </w:pPr>
    <w:r>
      <w:rPr>
        <w:rFonts w:asciiTheme="minorHAnsi" w:hAnsiTheme="minorHAnsi" w:cstheme="minorHAnsi"/>
        <w:b/>
        <w:bCs/>
        <w:sz w:val="22"/>
      </w:rPr>
      <w:t>0</w:t>
    </w:r>
    <w:r w:rsidR="00850CA3">
      <w:rPr>
        <w:rFonts w:asciiTheme="minorHAnsi" w:hAnsiTheme="minorHAnsi" w:cstheme="minorHAnsi"/>
        <w:b/>
        <w:bCs/>
        <w:sz w:val="22"/>
      </w:rPr>
      <w:t>3</w:t>
    </w:r>
    <w:r>
      <w:rPr>
        <w:rFonts w:asciiTheme="minorHAnsi" w:hAnsiTheme="minorHAnsi" w:cstheme="minorHAnsi"/>
        <w:b/>
        <w:bCs/>
        <w:sz w:val="22"/>
      </w:rPr>
      <w:t>/MW/2026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A5361"/>
    <w:multiLevelType w:val="hybridMultilevel"/>
    <w:tmpl w:val="121E5A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A3CF5"/>
    <w:multiLevelType w:val="multilevel"/>
    <w:tmpl w:val="32565C66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C7A44D7"/>
    <w:multiLevelType w:val="hybridMultilevel"/>
    <w:tmpl w:val="304E75F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410753"/>
    <w:multiLevelType w:val="hybridMultilevel"/>
    <w:tmpl w:val="0B121C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4553E"/>
    <w:multiLevelType w:val="hybridMultilevel"/>
    <w:tmpl w:val="312023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703FC1"/>
    <w:multiLevelType w:val="hybridMultilevel"/>
    <w:tmpl w:val="3DCAF5D0"/>
    <w:lvl w:ilvl="0" w:tplc="532AEF7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F34F0B"/>
    <w:multiLevelType w:val="hybridMultilevel"/>
    <w:tmpl w:val="94E0DCDE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F05ABB"/>
    <w:multiLevelType w:val="hybridMultilevel"/>
    <w:tmpl w:val="01F4452C"/>
    <w:lvl w:ilvl="0" w:tplc="FD182D1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1F57CD"/>
    <w:multiLevelType w:val="hybridMultilevel"/>
    <w:tmpl w:val="3DCAF5D0"/>
    <w:lvl w:ilvl="0" w:tplc="532AEF7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6863507"/>
    <w:multiLevelType w:val="hybridMultilevel"/>
    <w:tmpl w:val="A380D814"/>
    <w:lvl w:ilvl="0" w:tplc="F16204B2">
      <w:start w:val="1"/>
      <w:numFmt w:val="upperRoman"/>
      <w:lvlText w:val="%1."/>
      <w:lvlJc w:val="left"/>
      <w:pPr>
        <w:ind w:left="36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1724997"/>
    <w:multiLevelType w:val="hybridMultilevel"/>
    <w:tmpl w:val="F7D688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CF64A7"/>
    <w:multiLevelType w:val="hybridMultilevel"/>
    <w:tmpl w:val="16D692A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9F249D4"/>
    <w:multiLevelType w:val="hybridMultilevel"/>
    <w:tmpl w:val="3C76CEAA"/>
    <w:lvl w:ilvl="0" w:tplc="4290F2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31A7D7D"/>
    <w:multiLevelType w:val="hybridMultilevel"/>
    <w:tmpl w:val="304E75F4"/>
    <w:lvl w:ilvl="0" w:tplc="B3EAA6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8790EE1"/>
    <w:multiLevelType w:val="hybridMultilevel"/>
    <w:tmpl w:val="DF80E8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1613835">
    <w:abstractNumId w:val="11"/>
  </w:num>
  <w:num w:numId="2" w16cid:durableId="1527057168">
    <w:abstractNumId w:val="6"/>
  </w:num>
  <w:num w:numId="3" w16cid:durableId="185291495">
    <w:abstractNumId w:val="7"/>
  </w:num>
  <w:num w:numId="4" w16cid:durableId="1793816305">
    <w:abstractNumId w:val="3"/>
  </w:num>
  <w:num w:numId="5" w16cid:durableId="495345996">
    <w:abstractNumId w:val="13"/>
  </w:num>
  <w:num w:numId="6" w16cid:durableId="1673406854">
    <w:abstractNumId w:val="0"/>
  </w:num>
  <w:num w:numId="7" w16cid:durableId="1762485930">
    <w:abstractNumId w:val="14"/>
  </w:num>
  <w:num w:numId="8" w16cid:durableId="1810397418">
    <w:abstractNumId w:val="10"/>
  </w:num>
  <w:num w:numId="9" w16cid:durableId="980578640">
    <w:abstractNumId w:val="9"/>
  </w:num>
  <w:num w:numId="10" w16cid:durableId="1537617545">
    <w:abstractNumId w:val="4"/>
  </w:num>
  <w:num w:numId="11" w16cid:durableId="1623877629">
    <w:abstractNumId w:val="5"/>
  </w:num>
  <w:num w:numId="12" w16cid:durableId="1889339904">
    <w:abstractNumId w:val="8"/>
  </w:num>
  <w:num w:numId="13" w16cid:durableId="227964519">
    <w:abstractNumId w:val="12"/>
  </w:num>
  <w:num w:numId="14" w16cid:durableId="798642515">
    <w:abstractNumId w:val="2"/>
  </w:num>
  <w:num w:numId="15" w16cid:durableId="5182804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B1E"/>
    <w:rsid w:val="00006637"/>
    <w:rsid w:val="00022486"/>
    <w:rsid w:val="00033F74"/>
    <w:rsid w:val="0006776C"/>
    <w:rsid w:val="00104AC2"/>
    <w:rsid w:val="001E4CCF"/>
    <w:rsid w:val="001E7EE1"/>
    <w:rsid w:val="002003D7"/>
    <w:rsid w:val="00243F22"/>
    <w:rsid w:val="00245D44"/>
    <w:rsid w:val="00256CB2"/>
    <w:rsid w:val="002E7DA1"/>
    <w:rsid w:val="00334234"/>
    <w:rsid w:val="003A30C0"/>
    <w:rsid w:val="005015A2"/>
    <w:rsid w:val="005705A9"/>
    <w:rsid w:val="005B297B"/>
    <w:rsid w:val="005B34E9"/>
    <w:rsid w:val="00604944"/>
    <w:rsid w:val="00631719"/>
    <w:rsid w:val="00655A57"/>
    <w:rsid w:val="00665C4C"/>
    <w:rsid w:val="00672B75"/>
    <w:rsid w:val="0068586F"/>
    <w:rsid w:val="006D0E79"/>
    <w:rsid w:val="006E54B9"/>
    <w:rsid w:val="006F4A3B"/>
    <w:rsid w:val="0072670A"/>
    <w:rsid w:val="007A7DA7"/>
    <w:rsid w:val="007C1C76"/>
    <w:rsid w:val="007C69B9"/>
    <w:rsid w:val="00814E91"/>
    <w:rsid w:val="00850CA3"/>
    <w:rsid w:val="00882232"/>
    <w:rsid w:val="008E001E"/>
    <w:rsid w:val="009409B3"/>
    <w:rsid w:val="009503AC"/>
    <w:rsid w:val="009E294A"/>
    <w:rsid w:val="00A03938"/>
    <w:rsid w:val="00A14763"/>
    <w:rsid w:val="00A31F71"/>
    <w:rsid w:val="00A452EB"/>
    <w:rsid w:val="00A46B1E"/>
    <w:rsid w:val="00AC2CAE"/>
    <w:rsid w:val="00AD278F"/>
    <w:rsid w:val="00BB06C3"/>
    <w:rsid w:val="00C04D1B"/>
    <w:rsid w:val="00C2627F"/>
    <w:rsid w:val="00C42831"/>
    <w:rsid w:val="00C92630"/>
    <w:rsid w:val="00D241F8"/>
    <w:rsid w:val="00D642E6"/>
    <w:rsid w:val="00DC41CC"/>
    <w:rsid w:val="00DD53C8"/>
    <w:rsid w:val="00E766A9"/>
    <w:rsid w:val="00EA2FE5"/>
    <w:rsid w:val="00EC33BF"/>
    <w:rsid w:val="00EF7F41"/>
    <w:rsid w:val="00F46648"/>
    <w:rsid w:val="00F93878"/>
    <w:rsid w:val="00FB037F"/>
    <w:rsid w:val="00FC53DA"/>
    <w:rsid w:val="00FE4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CF777"/>
  <w15:chartTrackingRefBased/>
  <w15:docId w15:val="{2FDB3E11-F287-406C-9DFC-7B3932283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6B1E"/>
    <w:pPr>
      <w:spacing w:after="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a 1,CW_Lista,L1,Numerowanie,List Paragraph"/>
    <w:basedOn w:val="Normalny"/>
    <w:link w:val="AkapitzlistZnak"/>
    <w:uiPriority w:val="34"/>
    <w:qFormat/>
    <w:rsid w:val="00A46B1E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46B1E"/>
    <w:pPr>
      <w:spacing w:line="240" w:lineRule="auto"/>
      <w:jc w:val="both"/>
    </w:pPr>
    <w:rPr>
      <w:rFonts w:eastAsia="Times New Roman"/>
      <w:b/>
      <w:i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46B1E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AkapitzlistZnak">
    <w:name w:val="Akapit z listą Znak"/>
    <w:aliases w:val="Lista 1 Znak,CW_Lista Znak,L1 Znak,Numerowanie Znak,List Paragraph Znak"/>
    <w:link w:val="Akapitzlist"/>
    <w:uiPriority w:val="34"/>
    <w:locked/>
    <w:rsid w:val="00A46B1E"/>
    <w:rPr>
      <w:rFonts w:ascii="Times New Roman" w:eastAsia="Calibri" w:hAnsi="Times New Roman" w:cs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03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037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037F"/>
    <w:rPr>
      <w:rFonts w:ascii="Times New Roman" w:eastAsia="Calibri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03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037F"/>
    <w:rPr>
      <w:rFonts w:ascii="Times New Roman" w:eastAsia="Calibri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3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037F"/>
    <w:rPr>
      <w:rFonts w:ascii="Segoe UI" w:eastAsia="Calibri" w:hAnsi="Segoe UI" w:cs="Segoe UI"/>
      <w:sz w:val="18"/>
      <w:szCs w:val="18"/>
    </w:rPr>
  </w:style>
  <w:style w:type="paragraph" w:customStyle="1" w:styleId="Default">
    <w:name w:val="Default"/>
    <w:rsid w:val="00A31F7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7EE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7EE1"/>
    <w:rPr>
      <w:rFonts w:ascii="Times New Roman" w:eastAsia="Calibri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1E7EE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7EE1"/>
    <w:rPr>
      <w:rFonts w:ascii="Times New Roman" w:eastAsia="Calibri" w:hAnsi="Times New Roman" w:cs="Times New Roman"/>
      <w:sz w:val="24"/>
    </w:rPr>
  </w:style>
  <w:style w:type="paragraph" w:customStyle="1" w:styleId="Standard">
    <w:name w:val="Standard"/>
    <w:qFormat/>
    <w:rsid w:val="005705A9"/>
    <w:pPr>
      <w:suppressAutoHyphens/>
      <w:spacing w:after="0" w:line="240" w:lineRule="auto"/>
    </w:pPr>
    <w:rPr>
      <w:rFonts w:ascii="Tahoma" w:eastAsia="Tahoma" w:hAnsi="Tahoma" w:cs="Tahoma"/>
      <w:color w:val="000000"/>
      <w:kern w:val="2"/>
      <w:sz w:val="24"/>
      <w:szCs w:val="24"/>
      <w:lang w:eastAsia="zh-CN" w:bidi="en-US"/>
    </w:rPr>
  </w:style>
  <w:style w:type="paragraph" w:customStyle="1" w:styleId="Textbody">
    <w:name w:val="Text body"/>
    <w:basedOn w:val="Standard"/>
    <w:qFormat/>
    <w:rsid w:val="005705A9"/>
    <w:pPr>
      <w:widowControl w:val="0"/>
      <w:ind w:right="-1"/>
      <w:jc w:val="right"/>
    </w:pPr>
    <w:rPr>
      <w:rFonts w:ascii="Times New Roman" w:eastAsia="Lucida Sans Unicode" w:hAnsi="Times New Roman"/>
      <w:color w:val="auto"/>
      <w:lang w:eastAsia="pl-PL" w:bidi="ar-SA"/>
    </w:rPr>
  </w:style>
  <w:style w:type="character" w:customStyle="1" w:styleId="Uwydatnienie1">
    <w:name w:val="Uwydatnienie1"/>
    <w:qFormat/>
    <w:rsid w:val="005705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63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402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wodomierze@zgk.local</dc:creator>
  <cp:keywords/>
  <dc:description/>
  <cp:lastModifiedBy>wodomierze@zgk.local</cp:lastModifiedBy>
  <cp:revision>5</cp:revision>
  <cp:lastPrinted>2024-03-22T11:38:00Z</cp:lastPrinted>
  <dcterms:created xsi:type="dcterms:W3CDTF">2026-03-09T13:12:00Z</dcterms:created>
  <dcterms:modified xsi:type="dcterms:W3CDTF">2026-03-16T09:32:00Z</dcterms:modified>
</cp:coreProperties>
</file>